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219" w:rsidRDefault="00497219">
      <w:pPr>
        <w:spacing w:after="0" w:line="240" w:lineRule="auto"/>
        <w:jc w:val="both"/>
        <w:rPr>
          <w:sz w:val="16"/>
          <w:szCs w:val="16"/>
          <w:lang w:val="en-US"/>
        </w:rPr>
      </w:pPr>
    </w:p>
    <w:p w:rsidR="00497219" w:rsidRDefault="00D4474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PRIHLÁŠKA NA ŠTÚDIUM V</w:t>
      </w:r>
      <w:r w:rsidR="00151BAC">
        <w:rPr>
          <w:b/>
          <w:sz w:val="32"/>
          <w:szCs w:val="32"/>
        </w:rPr>
        <w:t xml:space="preserve"> MESTSKEJ</w:t>
      </w:r>
      <w:r>
        <w:rPr>
          <w:b/>
          <w:sz w:val="32"/>
          <w:szCs w:val="32"/>
        </w:rPr>
        <w:t> ZÁKLADNEJ UMELECKEJ ŠKOLE</w:t>
      </w:r>
    </w:p>
    <w:p w:rsidR="00E51E3F" w:rsidRDefault="00E51E3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Online</w:t>
      </w:r>
      <w:r w:rsidR="00C86D8A">
        <w:rPr>
          <w:b/>
          <w:sz w:val="32"/>
          <w:szCs w:val="32"/>
        </w:rPr>
        <w:t xml:space="preserve"> prihláška</w:t>
      </w:r>
      <w:r>
        <w:rPr>
          <w:b/>
          <w:sz w:val="32"/>
          <w:szCs w:val="32"/>
        </w:rPr>
        <w:t xml:space="preserve"> na www.zusvlachy.sk</w:t>
      </w:r>
    </w:p>
    <w:p w:rsidR="00497219" w:rsidRDefault="00497219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Mkatabulky"/>
        <w:tblW w:w="10410" w:type="dxa"/>
        <w:tblInd w:w="18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0"/>
        <w:gridCol w:w="2505"/>
        <w:gridCol w:w="1275"/>
        <w:gridCol w:w="1455"/>
        <w:gridCol w:w="720"/>
        <w:gridCol w:w="1260"/>
        <w:gridCol w:w="555"/>
      </w:tblGrid>
      <w:tr w:rsidR="00497219">
        <w:trPr>
          <w:trHeight w:hRule="exact" w:val="51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Názov a adresa školy</w:t>
            </w:r>
          </w:p>
        </w:tc>
        <w:tc>
          <w:tcPr>
            <w:tcW w:w="77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Základná umelecká škola Spišské Vlachy, Komenského 6, 053 61 Spišské Vlachy</w:t>
            </w:r>
          </w:p>
        </w:tc>
      </w:tr>
      <w:tr w:rsidR="00497219">
        <w:trPr>
          <w:trHeight w:hRule="exact" w:val="51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Odbor </w:t>
            </w:r>
            <w:r>
              <w:rPr>
                <w:rFonts w:cstheme="minorHAnsi"/>
                <w:sz w:val="20"/>
                <w:szCs w:val="20"/>
              </w:rPr>
              <w:t>/HO, TO, VO/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 Hudobnom odbore - nástroj</w:t>
            </w:r>
          </w:p>
        </w:tc>
        <w:tc>
          <w:tcPr>
            <w:tcW w:w="25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9C3590">
            <w:pPr>
              <w:spacing w:after="0" w:line="240" w:lineRule="auto"/>
            </w:pPr>
            <w:r>
              <w:fldChar w:fldCharType="begin">
                <w:ffData>
                  <w:name w:val="__Fieldmark__923_172"/>
                  <w:enabled/>
                  <w:calcOnExit w:val="0"/>
                  <w:textInput/>
                </w:ffData>
              </w:fldChar>
            </w:r>
            <w:r w:rsidR="00D44747">
              <w:instrText>FORMTEXT</w:instrText>
            </w:r>
            <w:r w:rsidR="00000000">
              <w:fldChar w:fldCharType="separate"/>
            </w:r>
            <w:r>
              <w:fldChar w:fldCharType="end"/>
            </w:r>
            <w:bookmarkStart w:id="0" w:name="__Fieldmark__923_1726281819"/>
            <w:bookmarkStart w:id="1" w:name="Text10"/>
            <w:bookmarkStart w:id="2" w:name="Text101"/>
            <w:bookmarkStart w:id="3" w:name="Text1011"/>
            <w:bookmarkEnd w:id="0"/>
            <w:bookmarkEnd w:id="1"/>
            <w:bookmarkEnd w:id="2"/>
            <w:bookmarkEnd w:id="3"/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Meno a priezvisko žiaka</w:t>
            </w:r>
          </w:p>
        </w:tc>
        <w:tc>
          <w:tcPr>
            <w:tcW w:w="77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tabs>
                <w:tab w:val="center" w:pos="23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Dátum narodenia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9C3590">
            <w:pPr>
              <w:tabs>
                <w:tab w:val="center" w:pos="2356"/>
              </w:tabs>
              <w:spacing w:after="0" w:line="240" w:lineRule="auto"/>
            </w:pPr>
            <w:r>
              <w:fldChar w:fldCharType="begin">
                <w:ffData>
                  <w:name w:val="__Fieldmark__938_172"/>
                  <w:enabled/>
                  <w:calcOnExit w:val="0"/>
                  <w:textInput/>
                </w:ffData>
              </w:fldChar>
            </w:r>
            <w:r w:rsidR="00D44747">
              <w:instrText>FORMTEXT</w:instrText>
            </w:r>
            <w:r w:rsidR="00000000">
              <w:fldChar w:fldCharType="separate"/>
            </w:r>
            <w:r>
              <w:fldChar w:fldCharType="end"/>
            </w:r>
            <w:bookmarkStart w:id="4" w:name="__Fieldmark__938_1726281819"/>
            <w:bookmarkStart w:id="5" w:name="Text11"/>
            <w:bookmarkStart w:id="6" w:name="Text111"/>
            <w:bookmarkStart w:id="7" w:name="Text1111"/>
            <w:bookmarkEnd w:id="4"/>
            <w:bookmarkEnd w:id="5"/>
            <w:bookmarkEnd w:id="6"/>
            <w:bookmarkEnd w:id="7"/>
          </w:p>
        </w:tc>
        <w:tc>
          <w:tcPr>
            <w:tcW w:w="27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Miesto narodenia</w:t>
            </w:r>
          </w:p>
        </w:tc>
        <w:tc>
          <w:tcPr>
            <w:tcW w:w="25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Rodné číslo 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9C3590">
            <w:pPr>
              <w:spacing w:after="0" w:line="240" w:lineRule="auto"/>
            </w:pPr>
            <w:r>
              <w:fldChar w:fldCharType="begin">
                <w:ffData>
                  <w:name w:val="__Fieldmark__953_172"/>
                  <w:enabled/>
                  <w:calcOnExit w:val="0"/>
                  <w:textInput/>
                </w:ffData>
              </w:fldChar>
            </w:r>
            <w:r w:rsidR="00D44747">
              <w:instrText>FORMTEXT</w:instrText>
            </w:r>
            <w:r w:rsidR="00000000">
              <w:fldChar w:fldCharType="separate"/>
            </w:r>
            <w:r>
              <w:fldChar w:fldCharType="end"/>
            </w:r>
            <w:bookmarkStart w:id="8" w:name="__Fieldmark__953_1726281819"/>
            <w:bookmarkStart w:id="9" w:name="Text13"/>
            <w:bookmarkStart w:id="10" w:name="Text131"/>
            <w:bookmarkStart w:id="11" w:name="Text1311"/>
            <w:bookmarkEnd w:id="8"/>
            <w:bookmarkEnd w:id="9"/>
            <w:bookmarkEnd w:id="10"/>
            <w:bookmarkEnd w:id="11"/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Národnosť</w:t>
            </w:r>
          </w:p>
        </w:tc>
        <w:tc>
          <w:tcPr>
            <w:tcW w:w="1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Štátne občianstvo</w:t>
            </w:r>
          </w:p>
        </w:tc>
        <w:tc>
          <w:tcPr>
            <w:tcW w:w="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1041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Škola a trieda /ZŠ alebo MŠ/, ktorú žiak bude navštevovať od septembra:  </w:t>
            </w: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497219" w:rsidRDefault="00497219">
            <w:pPr>
              <w:tabs>
                <w:tab w:val="left" w:pos="3495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497219" w:rsidRDefault="00497219">
            <w:pPr>
              <w:tabs>
                <w:tab w:val="left" w:pos="349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513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tabs>
                <w:tab w:val="left" w:pos="349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Titul/meno/priezvisko otca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77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tabs>
                <w:tab w:val="left" w:pos="349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Adresa bydliska </w:t>
            </w:r>
          </w:p>
        </w:tc>
        <w:tc>
          <w:tcPr>
            <w:tcW w:w="52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D44747">
            <w:pPr>
              <w:tabs>
                <w:tab w:val="left" w:pos="250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tabs>
                <w:tab w:val="left" w:pos="250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</w:t>
            </w:r>
          </w:p>
        </w:tc>
        <w:tc>
          <w:tcPr>
            <w:tcW w:w="1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tabs>
                <w:tab w:val="left" w:pos="250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Telefón 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tabs>
                <w:tab w:val="left" w:pos="2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tabs>
                <w:tab w:val="left" w:pos="2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9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tabs>
                <w:tab w:val="left" w:pos="2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511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Titul/meno/ priezvisko matky</w:t>
            </w:r>
          </w:p>
        </w:tc>
        <w:tc>
          <w:tcPr>
            <w:tcW w:w="77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bydliska</w:t>
            </w:r>
          </w:p>
        </w:tc>
        <w:tc>
          <w:tcPr>
            <w:tcW w:w="52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</w:t>
            </w:r>
          </w:p>
        </w:tc>
        <w:tc>
          <w:tcPr>
            <w:tcW w:w="1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97219">
        <w:trPr>
          <w:trHeight w:hRule="exact" w:val="397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Telefón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9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497219" w:rsidRDefault="00497219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:rsidR="00C065A7" w:rsidRDefault="00C065A7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:rsidR="00C065A7" w:rsidRDefault="00C065A7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tbl>
      <w:tblPr>
        <w:tblStyle w:val="Mkatabulky"/>
        <w:tblW w:w="10490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3120"/>
        <w:gridCol w:w="2691"/>
      </w:tblGrid>
      <w:tr w:rsidR="00497219">
        <w:trPr>
          <w:trHeight w:hRule="exact" w:val="51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 Spišských Vlachoch dňa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497219" w:rsidRDefault="00D447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Podpis rodiča (zák. zástupcu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3" w:type="dxa"/>
            </w:tcMar>
            <w:vAlign w:val="center"/>
          </w:tcPr>
          <w:p w:rsidR="00497219" w:rsidRDefault="0049721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497219" w:rsidRDefault="00497219">
      <w:pPr>
        <w:spacing w:after="0" w:line="360" w:lineRule="auto"/>
        <w:jc w:val="both"/>
        <w:rPr>
          <w:b/>
          <w:i/>
          <w:sz w:val="6"/>
        </w:rPr>
      </w:pPr>
    </w:p>
    <w:p w:rsidR="00497219" w:rsidRDefault="00D44747">
      <w:pPr>
        <w:pStyle w:val="l17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Základné informácie o štúdiu v základnej umeleckej škole:</w:t>
      </w:r>
    </w:p>
    <w:p w:rsidR="00497219" w:rsidRDefault="00497219">
      <w:pPr>
        <w:pStyle w:val="l17"/>
        <w:rPr>
          <w:rFonts w:ascii="Calibri" w:hAnsi="Calibri" w:cs="Calibri"/>
          <w:i/>
          <w:sz w:val="18"/>
          <w:szCs w:val="18"/>
        </w:rPr>
      </w:pP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1.</w:t>
      </w:r>
      <w:r>
        <w:rPr>
          <w:rFonts w:ascii="Calibri" w:hAnsi="Calibri" w:cs="Calibri"/>
          <w:i/>
          <w:sz w:val="18"/>
          <w:szCs w:val="18"/>
        </w:rPr>
        <w:tab/>
        <w:t>Výchovno-vzdelávací proces v základných umeleckých školách sa organizuje podľa vyhlášky MŠ SR č.324/2008 Z. z.</w:t>
      </w:r>
    </w:p>
    <w:p w:rsidR="00497219" w:rsidRDefault="00497219">
      <w:pPr>
        <w:pStyle w:val="l17"/>
        <w:rPr>
          <w:rFonts w:ascii="Calibri" w:hAnsi="Calibri" w:cs="Calibri"/>
          <w:i/>
          <w:sz w:val="18"/>
          <w:szCs w:val="18"/>
        </w:rPr>
      </w:pP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2.</w:t>
      </w:r>
      <w:r>
        <w:rPr>
          <w:rFonts w:ascii="Calibri" w:hAnsi="Calibri" w:cs="Calibri"/>
          <w:i/>
          <w:sz w:val="18"/>
          <w:szCs w:val="18"/>
        </w:rPr>
        <w:tab/>
        <w:t xml:space="preserve">Podľa § 49 ods. 4 zákona č. 245/2008 Z. z. o výchove a vzdelávaní (školský zákon) a o zmene a doplnení niektorých zákonov v znení </w:t>
      </w:r>
      <w:r>
        <w:rPr>
          <w:rFonts w:ascii="Calibri" w:hAnsi="Calibri" w:cs="Calibri"/>
          <w:i/>
          <w:sz w:val="18"/>
          <w:szCs w:val="18"/>
        </w:rPr>
        <w:tab/>
        <w:t xml:space="preserve">neskorších predpisov (ďalej len „školský zákon“) výšku príspevku v základných umeleckých školách (ďalej len „ZUŠ“) zriadených </w:t>
      </w:r>
      <w:r>
        <w:rPr>
          <w:rFonts w:ascii="Calibri" w:hAnsi="Calibri" w:cs="Calibri"/>
          <w:i/>
          <w:sz w:val="18"/>
          <w:szCs w:val="18"/>
        </w:rPr>
        <w:tab/>
        <w:t>obcou alebo samosprávnym krajom určí všeobecne záväzným nariadením zriaďovateľ.</w:t>
      </w:r>
    </w:p>
    <w:p w:rsidR="00497219" w:rsidRDefault="00497219">
      <w:pPr>
        <w:pStyle w:val="l17"/>
        <w:rPr>
          <w:rFonts w:ascii="Calibri" w:hAnsi="Calibri" w:cs="Calibri"/>
          <w:i/>
          <w:sz w:val="18"/>
          <w:szCs w:val="18"/>
        </w:rPr>
      </w:pP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3.</w:t>
      </w:r>
      <w:r>
        <w:rPr>
          <w:rFonts w:ascii="Calibri" w:hAnsi="Calibri" w:cs="Calibri"/>
          <w:i/>
          <w:sz w:val="18"/>
          <w:szCs w:val="18"/>
        </w:rPr>
        <w:tab/>
        <w:t xml:space="preserve">Zriaďovateľ ZUŠ môže rozhodnúť o znížení alebo o odpustení príspevku, ak plnoletý žiak alebo zákonný zástupca neplnoletého žiaka o </w:t>
      </w:r>
      <w:r>
        <w:rPr>
          <w:rFonts w:ascii="Calibri" w:hAnsi="Calibri" w:cs="Calibri"/>
          <w:i/>
          <w:sz w:val="18"/>
          <w:szCs w:val="18"/>
        </w:rPr>
        <w:tab/>
        <w:t>to písomne požiada a predloží doklad o tom, že je poberateľom dávky v hmotnej núdzi a príspevkov k dávke v hmotnej núdzi.</w:t>
      </w:r>
    </w:p>
    <w:p w:rsidR="00497219" w:rsidRDefault="00497219">
      <w:pPr>
        <w:pStyle w:val="l17"/>
        <w:rPr>
          <w:rFonts w:ascii="Calibri" w:hAnsi="Calibri" w:cs="Calibri"/>
          <w:i/>
          <w:sz w:val="18"/>
          <w:szCs w:val="18"/>
        </w:rPr>
      </w:pP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4.</w:t>
      </w:r>
      <w:r>
        <w:rPr>
          <w:rFonts w:ascii="Calibri" w:hAnsi="Calibri" w:cs="Calibri"/>
          <w:i/>
          <w:sz w:val="18"/>
          <w:szCs w:val="18"/>
        </w:rPr>
        <w:tab/>
        <w:t xml:space="preserve">Prvá časť prvého stupňa základného štúdia, druhá časť prvého stupňa základného štúdia, druhý stupeň základného štúdia a štúdium </w:t>
      </w:r>
      <w:r>
        <w:rPr>
          <w:rFonts w:ascii="Calibri" w:hAnsi="Calibri" w:cs="Calibri"/>
          <w:i/>
          <w:sz w:val="18"/>
          <w:szCs w:val="18"/>
        </w:rPr>
        <w:tab/>
        <w:t>pre dospelých sa ukončujú záverečnou skúškou.</w:t>
      </w:r>
    </w:p>
    <w:p w:rsidR="00497219" w:rsidRDefault="00497219">
      <w:pPr>
        <w:pStyle w:val="l17"/>
        <w:rPr>
          <w:rFonts w:ascii="Calibri" w:hAnsi="Calibri" w:cs="Calibri"/>
          <w:i/>
          <w:sz w:val="18"/>
          <w:szCs w:val="18"/>
        </w:rPr>
      </w:pP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5.</w:t>
      </w:r>
      <w:r>
        <w:rPr>
          <w:rFonts w:ascii="Calibri" w:hAnsi="Calibri" w:cs="Calibri"/>
          <w:i/>
          <w:sz w:val="18"/>
          <w:szCs w:val="18"/>
        </w:rPr>
        <w:tab/>
        <w:t>O predčasnom ukončení štúdia môže rozhodnúť riaditeľ ZUŠ:</w:t>
      </w: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ab/>
        <w:t xml:space="preserve">a) </w:t>
      </w:r>
      <w:r>
        <w:rPr>
          <w:rFonts w:ascii="Calibri" w:hAnsi="Calibri" w:cs="Calibri"/>
          <w:i/>
          <w:sz w:val="18"/>
          <w:szCs w:val="18"/>
        </w:rPr>
        <w:tab/>
        <w:t>ak žiak sústavne alebo závažným spôsobom porušuje školský poriadok,</w:t>
      </w: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ab/>
        <w:t xml:space="preserve">b) </w:t>
      </w:r>
      <w:r>
        <w:rPr>
          <w:rFonts w:ascii="Calibri" w:hAnsi="Calibri" w:cs="Calibri"/>
          <w:i/>
          <w:sz w:val="18"/>
          <w:szCs w:val="18"/>
        </w:rPr>
        <w:tab/>
        <w:t xml:space="preserve">ak plnoletý žiak alebo zákonný zástupca žiaka neuhrádza príspevok na čiastočnú úhradu nákladov podľa § 49 ods. 4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>školského zákona,</w:t>
      </w:r>
    </w:p>
    <w:p w:rsidR="00497219" w:rsidRDefault="00D44747">
      <w:pPr>
        <w:pStyle w:val="l17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ab/>
        <w:t xml:space="preserve">c) </w:t>
      </w:r>
      <w:r>
        <w:rPr>
          <w:rFonts w:ascii="Calibri" w:hAnsi="Calibri" w:cs="Calibri"/>
          <w:i/>
          <w:sz w:val="18"/>
          <w:szCs w:val="18"/>
        </w:rPr>
        <w:tab/>
        <w:t>na základe žiadosti zákonného zástupcu žiaka alebo plnoletého žiaka.</w:t>
      </w:r>
    </w:p>
    <w:p w:rsidR="00497219" w:rsidRDefault="00497219">
      <w:pPr>
        <w:pStyle w:val="l17"/>
        <w:ind w:left="708" w:hanging="708"/>
        <w:rPr>
          <w:rFonts w:ascii="Calibri" w:hAnsi="Calibri" w:cs="Calibri"/>
          <w:i/>
          <w:sz w:val="18"/>
          <w:szCs w:val="18"/>
        </w:rPr>
      </w:pPr>
    </w:p>
    <w:p w:rsidR="00C065A7" w:rsidRPr="00C065A7" w:rsidRDefault="00D44747" w:rsidP="00C065A7">
      <w:pPr>
        <w:pStyle w:val="l17"/>
        <w:ind w:left="708" w:hanging="708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6.</w:t>
      </w:r>
      <w:r>
        <w:rPr>
          <w:rFonts w:ascii="Calibri" w:hAnsi="Calibri" w:cs="Calibri"/>
          <w:i/>
          <w:sz w:val="18"/>
          <w:szCs w:val="18"/>
        </w:rPr>
        <w:tab/>
        <w:t>„</w:t>
      </w:r>
      <w:r w:rsidR="00C065A7" w:rsidRPr="00C065A7">
        <w:rPr>
          <w:rFonts w:ascii="Calibri" w:hAnsi="Calibri" w:cs="Calibri"/>
          <w:i/>
          <w:sz w:val="18"/>
          <w:szCs w:val="18"/>
        </w:rPr>
        <w:t>Prehlásenie Prevádzkovateľa:</w:t>
      </w:r>
    </w:p>
    <w:p w:rsidR="00C065A7" w:rsidRPr="00C065A7" w:rsidRDefault="00C065A7" w:rsidP="00C065A7">
      <w:pPr>
        <w:pStyle w:val="l17"/>
        <w:ind w:left="708" w:firstLine="1"/>
        <w:rPr>
          <w:rFonts w:ascii="Calibri" w:hAnsi="Calibri" w:cs="Calibri"/>
          <w:i/>
          <w:sz w:val="18"/>
          <w:szCs w:val="18"/>
        </w:rPr>
      </w:pPr>
      <w:r w:rsidRPr="00C065A7">
        <w:rPr>
          <w:rFonts w:ascii="Calibri" w:hAnsi="Calibri" w:cs="Calibri"/>
          <w:i/>
          <w:sz w:val="18"/>
          <w:szCs w:val="18"/>
        </w:rPr>
        <w:t>Prevádzkovateľ prehlasuje, že na zaistenie ochrany práv dotknutých osôb prijal primerané technické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 xml:space="preserve">a organizačné opatrenia a nechal si vypracovať spoločnosťou osobnyudaj.sk, </w:t>
      </w:r>
      <w:proofErr w:type="spellStart"/>
      <w:r w:rsidRPr="00C065A7">
        <w:rPr>
          <w:rFonts w:ascii="Calibri" w:hAnsi="Calibri" w:cs="Calibri"/>
          <w:i/>
          <w:sz w:val="18"/>
          <w:szCs w:val="18"/>
        </w:rPr>
        <w:t>s.r.o</w:t>
      </w:r>
      <w:proofErr w:type="spellEnd"/>
      <w:r w:rsidRPr="00C065A7">
        <w:rPr>
          <w:rFonts w:ascii="Calibri" w:hAnsi="Calibri" w:cs="Calibri"/>
          <w:i/>
          <w:sz w:val="18"/>
          <w:szCs w:val="18"/>
        </w:rPr>
        <w:t>. bezpečnostnú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dokumentáciu, ktorá deklaruje zákonné spracúvanie osobných údajov.</w:t>
      </w:r>
    </w:p>
    <w:p w:rsidR="00C065A7" w:rsidRPr="00C065A7" w:rsidRDefault="00C065A7" w:rsidP="00C065A7">
      <w:pPr>
        <w:pStyle w:val="l17"/>
        <w:ind w:left="708" w:firstLine="1"/>
        <w:rPr>
          <w:rFonts w:ascii="Calibri" w:hAnsi="Calibri" w:cs="Calibri"/>
          <w:i/>
          <w:sz w:val="18"/>
          <w:szCs w:val="18"/>
        </w:rPr>
      </w:pPr>
      <w:r w:rsidRPr="00C065A7">
        <w:rPr>
          <w:rFonts w:ascii="Calibri" w:hAnsi="Calibri" w:cs="Calibri"/>
          <w:i/>
          <w:sz w:val="18"/>
          <w:szCs w:val="18"/>
        </w:rPr>
        <w:t>Prevádzkovateľ zároveň prehlasuje, že zaviedol transparentný systém zaznamenávania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bezpečnostných incidentov a akýchkoľvek otázok zo strany dotknutej osoby, ako aj iných osôb.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Prevádzkovateľ prehlasuje, že jeho zamestnanci - oprávnené osoby, ktoré spracúvajú osobné údaje sú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riadne písomne poverené a zaviazané mlčanlivosťou, a to aj po skončení pracovného pomeru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 xml:space="preserve">v zmysle </w:t>
      </w:r>
      <w:proofErr w:type="spellStart"/>
      <w:r w:rsidRPr="00C065A7">
        <w:rPr>
          <w:rFonts w:ascii="Calibri" w:hAnsi="Calibri" w:cs="Calibri"/>
          <w:i/>
          <w:sz w:val="18"/>
          <w:szCs w:val="18"/>
        </w:rPr>
        <w:t>ust</w:t>
      </w:r>
      <w:proofErr w:type="spellEnd"/>
      <w:r w:rsidRPr="00C065A7">
        <w:rPr>
          <w:rFonts w:ascii="Calibri" w:hAnsi="Calibri" w:cs="Calibri"/>
          <w:i/>
          <w:sz w:val="18"/>
          <w:szCs w:val="18"/>
        </w:rPr>
        <w:t>. § 79 zákona č. 18/2018 Z. z. o ochrane osobných údajov a o zmene a</w:t>
      </w:r>
      <w:r>
        <w:rPr>
          <w:rFonts w:ascii="Calibri" w:hAnsi="Calibri" w:cs="Calibri"/>
          <w:i/>
          <w:sz w:val="18"/>
          <w:szCs w:val="18"/>
        </w:rPr>
        <w:t> </w:t>
      </w:r>
      <w:r w:rsidRPr="00C065A7">
        <w:rPr>
          <w:rFonts w:ascii="Calibri" w:hAnsi="Calibri" w:cs="Calibri"/>
          <w:i/>
          <w:sz w:val="18"/>
          <w:szCs w:val="18"/>
        </w:rPr>
        <w:t>doplnení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niektorých zákonov.</w:t>
      </w:r>
    </w:p>
    <w:p w:rsidR="00497219" w:rsidRPr="00C065A7" w:rsidRDefault="00C065A7" w:rsidP="00C065A7">
      <w:pPr>
        <w:pStyle w:val="l17"/>
        <w:ind w:left="708" w:firstLine="1"/>
        <w:rPr>
          <w:rFonts w:ascii="Calibri" w:hAnsi="Calibri" w:cs="Calibri"/>
          <w:i/>
          <w:sz w:val="18"/>
          <w:szCs w:val="18"/>
        </w:rPr>
      </w:pPr>
      <w:r w:rsidRPr="00C065A7">
        <w:rPr>
          <w:rFonts w:ascii="Calibri" w:hAnsi="Calibri" w:cs="Calibri"/>
          <w:i/>
          <w:sz w:val="18"/>
          <w:szCs w:val="18"/>
        </w:rPr>
        <w:t>Viac informácií o spracúvaní osobných údajov prevádzkovateľom môžete nájsť na stránke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C065A7">
        <w:rPr>
          <w:rFonts w:ascii="Calibri" w:hAnsi="Calibri" w:cs="Calibri"/>
          <w:i/>
          <w:sz w:val="18"/>
          <w:szCs w:val="18"/>
        </w:rPr>
        <w:t>www.osobnyudaj.sk/informovanie.</w:t>
      </w:r>
    </w:p>
    <w:sectPr w:rsidR="00497219" w:rsidRPr="00C065A7" w:rsidSect="00497219">
      <w:headerReference w:type="default" r:id="rId7"/>
      <w:pgSz w:w="11906" w:h="16838"/>
      <w:pgMar w:top="482" w:right="720" w:bottom="0" w:left="720" w:header="425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77D" w:rsidRDefault="0070177D" w:rsidP="00497219">
      <w:pPr>
        <w:spacing w:after="0" w:line="240" w:lineRule="auto"/>
      </w:pPr>
      <w:r>
        <w:separator/>
      </w:r>
    </w:p>
  </w:endnote>
  <w:endnote w:type="continuationSeparator" w:id="0">
    <w:p w:rsidR="0070177D" w:rsidRDefault="0070177D" w:rsidP="0049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77D" w:rsidRDefault="0070177D" w:rsidP="00497219">
      <w:pPr>
        <w:spacing w:after="0" w:line="240" w:lineRule="auto"/>
      </w:pPr>
      <w:r>
        <w:separator/>
      </w:r>
    </w:p>
  </w:footnote>
  <w:footnote w:type="continuationSeparator" w:id="0">
    <w:p w:rsidR="0070177D" w:rsidRDefault="0070177D" w:rsidP="0049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219" w:rsidRDefault="00D44747">
    <w:pPr>
      <w:pStyle w:val="Zhlav1"/>
      <w:jc w:val="center"/>
      <w:rPr>
        <w:i/>
      </w:rPr>
    </w:pPr>
    <w:r>
      <w:tab/>
    </w:r>
    <w:r>
      <w:tab/>
    </w:r>
    <w:r>
      <w:rPr>
        <w:i/>
      </w:rPr>
      <w:t>Protokol č.: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19"/>
    <w:rsid w:val="00151BAC"/>
    <w:rsid w:val="00497219"/>
    <w:rsid w:val="0070177D"/>
    <w:rsid w:val="009C3590"/>
    <w:rsid w:val="00C065A7"/>
    <w:rsid w:val="00C86D8A"/>
    <w:rsid w:val="00D44747"/>
    <w:rsid w:val="00E51E3F"/>
    <w:rsid w:val="00E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BD3C"/>
  <w15:docId w15:val="{07AD1358-59E5-4DDB-8D19-61018076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219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ormln"/>
    <w:link w:val="Nadpis3Char"/>
    <w:uiPriority w:val="9"/>
    <w:semiHidden/>
    <w:unhideWhenUsed/>
    <w:qFormat/>
    <w:rsid w:val="00256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lavikaChar">
    <w:name w:val="Hlavička Char"/>
    <w:basedOn w:val="Standardnpsmoodstavce"/>
    <w:link w:val="Zhlav1"/>
    <w:uiPriority w:val="99"/>
    <w:qFormat/>
    <w:rsid w:val="00B55441"/>
  </w:style>
  <w:style w:type="character" w:customStyle="1" w:styleId="PtaChar">
    <w:name w:val="Päta Char"/>
    <w:basedOn w:val="Standardnpsmoodstavce"/>
    <w:link w:val="Zpat1"/>
    <w:uiPriority w:val="99"/>
    <w:qFormat/>
    <w:rsid w:val="00B5544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9189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E9189D"/>
    <w:rPr>
      <w:color w:val="0000FF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qFormat/>
    <w:rsid w:val="00A209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209CF"/>
    <w:rPr>
      <w:color w:val="800080" w:themeColor="followed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qFormat/>
    <w:rsid w:val="00AB0CF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256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5657F"/>
    <w:rPr>
      <w:color w:val="605E5C"/>
      <w:shd w:val="clear" w:color="auto" w:fill="E1DFDD"/>
    </w:rPr>
  </w:style>
  <w:style w:type="character" w:customStyle="1" w:styleId="ListLabel1">
    <w:name w:val="ListLabel 1"/>
    <w:qFormat/>
    <w:rsid w:val="00497219"/>
    <w:rPr>
      <w:rFonts w:cs="Courier New"/>
    </w:rPr>
  </w:style>
  <w:style w:type="character" w:customStyle="1" w:styleId="ListLabel2">
    <w:name w:val="ListLabel 2"/>
    <w:qFormat/>
    <w:rsid w:val="00497219"/>
    <w:rPr>
      <w:rFonts w:cs="Courier New"/>
    </w:rPr>
  </w:style>
  <w:style w:type="character" w:customStyle="1" w:styleId="ListLabel3">
    <w:name w:val="ListLabel 3"/>
    <w:qFormat/>
    <w:rsid w:val="00497219"/>
    <w:rPr>
      <w:rFonts w:cs="Courier New"/>
    </w:rPr>
  </w:style>
  <w:style w:type="character" w:customStyle="1" w:styleId="ListLabel4">
    <w:name w:val="ListLabel 4"/>
    <w:qFormat/>
    <w:rsid w:val="00497219"/>
    <w:rPr>
      <w:rFonts w:cs="Courier New"/>
    </w:rPr>
  </w:style>
  <w:style w:type="character" w:customStyle="1" w:styleId="ListLabel5">
    <w:name w:val="ListLabel 5"/>
    <w:qFormat/>
    <w:rsid w:val="00497219"/>
    <w:rPr>
      <w:rFonts w:cs="Courier New"/>
    </w:rPr>
  </w:style>
  <w:style w:type="character" w:customStyle="1" w:styleId="ListLabel6">
    <w:name w:val="ListLabel 6"/>
    <w:qFormat/>
    <w:rsid w:val="0049721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49721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rsid w:val="00497219"/>
    <w:pPr>
      <w:spacing w:after="140" w:line="288" w:lineRule="auto"/>
    </w:pPr>
  </w:style>
  <w:style w:type="paragraph" w:styleId="Seznam">
    <w:name w:val="List"/>
    <w:basedOn w:val="Zkladntext"/>
    <w:rsid w:val="00497219"/>
    <w:rPr>
      <w:rFonts w:cs="Lohit Devanagari"/>
    </w:rPr>
  </w:style>
  <w:style w:type="paragraph" w:customStyle="1" w:styleId="Titulek1">
    <w:name w:val="Titulek1"/>
    <w:basedOn w:val="Normln"/>
    <w:qFormat/>
    <w:rsid w:val="0049721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rsid w:val="00497219"/>
    <w:pPr>
      <w:suppressLineNumbers/>
    </w:pPr>
    <w:rPr>
      <w:rFonts w:cs="Lohit Devanagari"/>
    </w:rPr>
  </w:style>
  <w:style w:type="paragraph" w:customStyle="1" w:styleId="Zhlav1">
    <w:name w:val="Záhlaví1"/>
    <w:basedOn w:val="Normln"/>
    <w:link w:val="HlavikaChar"/>
    <w:uiPriority w:val="99"/>
    <w:unhideWhenUsed/>
    <w:rsid w:val="00B554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PtaChar"/>
    <w:uiPriority w:val="99"/>
    <w:unhideWhenUsed/>
    <w:rsid w:val="00B5544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91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17">
    <w:name w:val="l17"/>
    <w:basedOn w:val="Normln"/>
    <w:qFormat/>
    <w:rsid w:val="004954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ev">
    <w:name w:val="Title"/>
    <w:basedOn w:val="Normln"/>
    <w:link w:val="NzevChar"/>
    <w:uiPriority w:val="10"/>
    <w:qFormat/>
    <w:rsid w:val="00AB0CF8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table" w:styleId="Mkatabulky">
    <w:name w:val="Table Grid"/>
    <w:basedOn w:val="Normlntabulka"/>
    <w:uiPriority w:val="59"/>
    <w:rsid w:val="0037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947E-D376-41C5-B979-3417B7D5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dc:description/>
  <cp:lastModifiedBy>ZUŠ</cp:lastModifiedBy>
  <cp:revision>37</cp:revision>
  <cp:lastPrinted>2023-05-16T09:51:00Z</cp:lastPrinted>
  <dcterms:created xsi:type="dcterms:W3CDTF">2020-05-04T08:19:00Z</dcterms:created>
  <dcterms:modified xsi:type="dcterms:W3CDTF">2023-05-16T09:51:00Z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